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C32EA">
        <w:rPr>
          <w:rFonts w:asciiTheme="minorHAnsi" w:hAnsiTheme="minorHAnsi" w:cs="Arial"/>
          <w:b/>
          <w:lang w:val="en-ZA"/>
        </w:rPr>
        <w:t>1 September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INGUZA INVESTMENTS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ING362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INGUZA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September 2017</w:t>
      </w:r>
      <w:r w:rsidR="00FE51B1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ING362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E51B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E51B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C6CAD" w:rsidRPr="005C6CAD">
        <w:rPr>
          <w:rFonts w:asciiTheme="minorHAnsi" w:hAnsiTheme="minorHAnsi" w:cs="Arial"/>
          <w:lang w:val="en-ZA"/>
        </w:rPr>
        <w:t>9.15</w:t>
      </w:r>
      <w:r w:rsidR="005C6CAD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(3 Month JIBAR as at </w:t>
      </w:r>
      <w:r w:rsidR="00462186">
        <w:rPr>
          <w:rFonts w:asciiTheme="minorHAnsi" w:hAnsiTheme="minorHAnsi" w:cs="Arial"/>
          <w:lang w:val="en-ZA"/>
        </w:rPr>
        <w:t>1 September 2017</w:t>
      </w:r>
      <w:r>
        <w:rPr>
          <w:rFonts w:asciiTheme="minorHAnsi" w:hAnsiTheme="minorHAnsi" w:cs="Arial"/>
          <w:lang w:val="en-ZA"/>
        </w:rPr>
        <w:t xml:space="preserve"> of </w:t>
      </w:r>
      <w:r w:rsidR="005C6CAD">
        <w:rPr>
          <w:rFonts w:asciiTheme="minorHAnsi" w:hAnsiTheme="minorHAnsi" w:cs="Arial"/>
          <w:lang w:val="en-ZA"/>
        </w:rPr>
        <w:t>7.050</w:t>
      </w:r>
      <w:r w:rsidR="005C6CAD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plus </w:t>
      </w:r>
      <w:r w:rsidR="006D3E89">
        <w:rPr>
          <w:rFonts w:asciiTheme="minorHAnsi" w:hAnsiTheme="minorHAnsi" w:cs="Arial"/>
          <w:lang w:val="en-ZA"/>
        </w:rPr>
        <w:t xml:space="preserve">210 </w:t>
      </w:r>
      <w:r>
        <w:rPr>
          <w:rFonts w:asciiTheme="minorHAnsi" w:hAnsiTheme="minorHAnsi" w:cs="Arial"/>
          <w:lang w:val="en-ZA"/>
        </w:rPr>
        <w:t>bps)</w:t>
      </w:r>
    </w:p>
    <w:p w:rsidR="006D3E89" w:rsidRPr="006D3E89" w:rsidRDefault="006D3E8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Final coupon</w:t>
      </w:r>
      <w:r>
        <w:rPr>
          <w:rFonts w:asciiTheme="minorHAnsi" w:hAnsiTheme="minorHAnsi" w:cs="Arial"/>
          <w:b/>
          <w:lang w:val="en-ZA"/>
        </w:rPr>
        <w:tab/>
      </w:r>
      <w:r w:rsidRPr="006D3E89">
        <w:rPr>
          <w:rFonts w:asciiTheme="minorHAnsi" w:hAnsiTheme="minorHAnsi" w:cs="Arial"/>
          <w:lang w:val="en-ZA"/>
        </w:rPr>
        <w:t>An interpolated ZAR-JIBAR calculated by the Calculation Agent on 1 December 2020 for the period 1 December 2020 to 23 February 2021 plus 210 basis points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February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E51B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27 May, 27 August, 26 November</w:t>
      </w:r>
      <w:r w:rsidR="006D3E89">
        <w:rPr>
          <w:rFonts w:asciiTheme="minorHAnsi" w:hAnsiTheme="minorHAnsi" w:cs="Arial"/>
          <w:lang w:val="en-ZA"/>
        </w:rPr>
        <w:t>, with the final books close date being 18 February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March, 1 June, 1 September, 1 December</w:t>
      </w:r>
      <w:r w:rsidR="006D3E89">
        <w:rPr>
          <w:rFonts w:asciiTheme="minorHAnsi" w:hAnsiTheme="minorHAnsi" w:cs="Arial"/>
          <w:lang w:val="en-ZA"/>
        </w:rPr>
        <w:t>, with the final interest period being from 1 December 2020 to 23 February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26 May, 26 August, 25 November</w:t>
      </w:r>
      <w:r w:rsidR="006D3E89">
        <w:rPr>
          <w:rFonts w:asciiTheme="minorHAnsi" w:hAnsiTheme="minorHAnsi" w:cs="Arial"/>
          <w:lang w:val="en-ZA"/>
        </w:rPr>
        <w:t>, with the final last day to register being 17 February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September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December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ZAG000146457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462186" w:rsidRDefault="0046218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C32EA" w:rsidRDefault="005C6CAD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  <w:hyperlink r:id="rId9" w:history="1">
        <w:r w:rsidR="00CC32EA" w:rsidRPr="007564B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https://www.jse.co.za/content/JSEPricingSupplementsItems/2014/BondDocuments/ING362%20Pricing%20Supplement%2020170901.pdf</w:t>
        </w:r>
      </w:hyperlink>
      <w:r w:rsidR="00CC32EA">
        <w:rPr>
          <w:rFonts w:asciiTheme="minorHAnsi" w:hAnsiTheme="minorHAnsi" w:cs="Arial"/>
          <w:b/>
          <w:i/>
          <w:lang w:val="en-ZA"/>
        </w:rPr>
        <w:t xml:space="preserve"> </w:t>
      </w:r>
    </w:p>
    <w:p w:rsidR="00CC32EA" w:rsidRDefault="00CC32EA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E51B1" w:rsidRPr="00F64748" w:rsidRDefault="00FE51B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E51B1" w:rsidRPr="00057507" w:rsidRDefault="00FE51B1" w:rsidP="00FE51B1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057507">
        <w:rPr>
          <w:rFonts w:asciiTheme="minorHAnsi" w:eastAsia="Times" w:hAnsiTheme="minorHAnsi" w:cs="Arial"/>
          <w:lang w:val="en-ZA"/>
        </w:rPr>
        <w:t>Courtney Galloway</w:t>
      </w:r>
      <w:r w:rsidRPr="00057507">
        <w:rPr>
          <w:rFonts w:asciiTheme="minorHAnsi" w:eastAsia="Times" w:hAnsiTheme="minorHAnsi" w:cs="Arial"/>
          <w:lang w:val="en-ZA"/>
        </w:rPr>
        <w:tab/>
      </w:r>
      <w:r w:rsidRPr="00057507">
        <w:rPr>
          <w:rFonts w:asciiTheme="minorHAnsi" w:eastAsia="Times" w:hAnsiTheme="minorHAnsi" w:cs="Arial"/>
          <w:lang w:val="en-ZA"/>
        </w:rPr>
        <w:tab/>
        <w:t xml:space="preserve">       RMB</w:t>
      </w:r>
      <w:r w:rsidRPr="00057507">
        <w:rPr>
          <w:rFonts w:asciiTheme="minorHAnsi" w:eastAsia="Times" w:hAnsiTheme="minorHAnsi" w:cs="Arial"/>
          <w:lang w:val="en-ZA"/>
        </w:rPr>
        <w:tab/>
      </w:r>
      <w:r w:rsidRPr="00057507">
        <w:rPr>
          <w:rFonts w:asciiTheme="minorHAnsi" w:eastAsia="Times" w:hAnsiTheme="minorHAnsi" w:cs="Arial"/>
          <w:lang w:val="en-ZA"/>
        </w:rPr>
        <w:tab/>
      </w:r>
      <w:r w:rsidRPr="00057507">
        <w:rPr>
          <w:rFonts w:asciiTheme="minorHAnsi" w:eastAsia="Times" w:hAnsiTheme="minorHAnsi" w:cs="Arial"/>
          <w:lang w:val="en-ZA"/>
        </w:rPr>
        <w:tab/>
      </w:r>
      <w:r w:rsidRPr="00057507">
        <w:rPr>
          <w:rFonts w:asciiTheme="minorHAnsi" w:eastAsia="Times" w:hAnsiTheme="minorHAnsi" w:cs="Arial"/>
          <w:lang w:val="en-ZA"/>
        </w:rPr>
        <w:tab/>
      </w:r>
      <w:r w:rsidRPr="00057507">
        <w:rPr>
          <w:rFonts w:asciiTheme="minorHAnsi" w:eastAsia="Times" w:hAnsiTheme="minorHAnsi" w:cs="Arial"/>
          <w:lang w:val="en-ZA"/>
        </w:rPr>
        <w:tab/>
        <w:t xml:space="preserve">     </w:t>
      </w:r>
      <w:r w:rsidR="00294536">
        <w:rPr>
          <w:rFonts w:asciiTheme="minorHAnsi" w:eastAsia="Times" w:hAnsiTheme="minorHAnsi" w:cs="Arial"/>
          <w:lang w:val="en-ZA"/>
        </w:rPr>
        <w:t xml:space="preserve">        </w:t>
      </w:r>
      <w:r w:rsidRPr="00057507">
        <w:rPr>
          <w:rFonts w:asciiTheme="minorHAnsi" w:eastAsia="Times" w:hAnsiTheme="minorHAnsi" w:cs="Arial"/>
          <w:lang w:val="en-ZA"/>
        </w:rPr>
        <w:t xml:space="preserve"> +27 11</w:t>
      </w:r>
      <w:r>
        <w:rPr>
          <w:rFonts w:asciiTheme="minorHAnsi" w:eastAsia="Times" w:hAnsiTheme="minorHAnsi" w:cs="Arial"/>
          <w:lang w:val="en-ZA"/>
        </w:rPr>
        <w:t> </w:t>
      </w:r>
      <w:r w:rsidRPr="00057507">
        <w:rPr>
          <w:rFonts w:asciiTheme="minorHAnsi" w:eastAsia="Times" w:hAnsiTheme="minorHAnsi" w:cs="Arial"/>
          <w:lang w:val="en-ZA"/>
        </w:rPr>
        <w:t>282</w:t>
      </w:r>
      <w:r>
        <w:rPr>
          <w:rFonts w:asciiTheme="minorHAnsi" w:eastAsia="Times" w:hAnsiTheme="minorHAnsi" w:cs="Arial"/>
          <w:lang w:val="en-ZA"/>
        </w:rPr>
        <w:t xml:space="preserve"> </w:t>
      </w:r>
      <w:r w:rsidRPr="00057507">
        <w:rPr>
          <w:rFonts w:asciiTheme="minorHAnsi" w:eastAsia="Times" w:hAnsiTheme="minorHAnsi" w:cs="Arial"/>
          <w:lang w:val="en-ZA"/>
        </w:rPr>
        <w:t>4155</w:t>
      </w:r>
    </w:p>
    <w:p w:rsidR="007F4679" w:rsidRPr="00F64748" w:rsidRDefault="00FE51B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+27 11 520 7000   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FC3" w:rsidRDefault="00902FC3">
      <w:r>
        <w:separator/>
      </w:r>
    </w:p>
  </w:endnote>
  <w:endnote w:type="continuationSeparator" w:id="0">
    <w:p w:rsidR="00902FC3" w:rsidRDefault="0090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C6CA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C6CA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FC3" w:rsidRDefault="00902FC3">
      <w:r>
        <w:separator/>
      </w:r>
    </w:p>
  </w:footnote>
  <w:footnote w:type="continuationSeparator" w:id="0">
    <w:p w:rsidR="00902FC3" w:rsidRDefault="00902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D3E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D3E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alloway, Courtney">
    <w15:presenceInfo w15:providerId="AD" w15:userId="S-1-5-21-129840077-386408952-1128231545-67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97C60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4536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2186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6CA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3E89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2FC3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32EA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51B1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G362%20Pricing%20Supplement%202017090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2017-09-01T10:00:00+00:00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728A706-C97D-4641-AB90-22F40FE62DC3}"/>
</file>

<file path=customXml/itemProps2.xml><?xml version="1.0" encoding="utf-8"?>
<ds:datastoreItem xmlns:ds="http://schemas.openxmlformats.org/officeDocument/2006/customXml" ds:itemID="{F6113BCA-F707-4508-9CBA-D5F7C3000000}"/>
</file>

<file path=customXml/itemProps3.xml><?xml version="1.0" encoding="utf-8"?>
<ds:datastoreItem xmlns:ds="http://schemas.openxmlformats.org/officeDocument/2006/customXml" ds:itemID="{38BF6A37-DC86-48A2-B600-FB16D7B78D97}"/>
</file>

<file path=customXml/itemProps4.xml><?xml version="1.0" encoding="utf-8"?>
<ds:datastoreItem xmlns:ds="http://schemas.openxmlformats.org/officeDocument/2006/customXml" ds:itemID="{8293DC63-E156-4A0C-B122-930F067DA8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2137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6</cp:revision>
  <cp:lastPrinted>2012-01-03T09:35:00Z</cp:lastPrinted>
  <dcterms:created xsi:type="dcterms:W3CDTF">2017-08-29T06:13:00Z</dcterms:created>
  <dcterms:modified xsi:type="dcterms:W3CDTF">2017-09-01T08:20:00Z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574100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